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D0B9" w14:textId="51780235" w:rsidR="006F6014" w:rsidRDefault="006F6014" w:rsidP="006F6014">
      <w:pPr>
        <w:spacing w:beforeAutospacing="1" w:afterAutospacing="1" w:line="240" w:lineRule="auto"/>
        <w:rPr>
          <w:b/>
          <w:bCs/>
        </w:rPr>
      </w:pPr>
      <w:r>
        <w:rPr>
          <w:b/>
          <w:bCs/>
        </w:rPr>
        <w:t xml:space="preserve">Kirkon </w:t>
      </w:r>
      <w:proofErr w:type="spellStart"/>
      <w:r>
        <w:rPr>
          <w:b/>
          <w:bCs/>
        </w:rPr>
        <w:t>tanhuvilta</w:t>
      </w:r>
      <w:proofErr w:type="spellEnd"/>
      <w:r>
        <w:rPr>
          <w:b/>
          <w:bCs/>
        </w:rPr>
        <w:t xml:space="preserve"> kirjoitus 7/2026</w:t>
      </w:r>
    </w:p>
    <w:p w14:paraId="798628F0" w14:textId="06D7816C" w:rsidR="006F6014" w:rsidRPr="004232F0" w:rsidRDefault="006F6014" w:rsidP="006F6014">
      <w:pPr>
        <w:spacing w:beforeAutospacing="1" w:afterAutospacing="1" w:line="240" w:lineRule="auto"/>
        <w:rPr>
          <w:b/>
          <w:bCs/>
        </w:rPr>
      </w:pPr>
      <w:r w:rsidRPr="5F93AB70">
        <w:rPr>
          <w:b/>
          <w:bCs/>
        </w:rPr>
        <w:t xml:space="preserve">Kokemuksia </w:t>
      </w:r>
      <w:proofErr w:type="spellStart"/>
      <w:r w:rsidRPr="5F93AB70">
        <w:rPr>
          <w:b/>
          <w:bCs/>
        </w:rPr>
        <w:t>Godly</w:t>
      </w:r>
      <w:proofErr w:type="spellEnd"/>
      <w:r w:rsidRPr="5F93AB70">
        <w:rPr>
          <w:b/>
          <w:bCs/>
        </w:rPr>
        <w:t xml:space="preserve"> Play - menetelmästä lapsilla </w:t>
      </w:r>
    </w:p>
    <w:p w14:paraId="2ADD665E" w14:textId="77777777" w:rsidR="006F6014" w:rsidRPr="004232F0" w:rsidRDefault="006F6014" w:rsidP="006F6014">
      <w:r>
        <w:t xml:space="preserve">Vuodesta 2012 olen saanut kertoa </w:t>
      </w:r>
      <w:proofErr w:type="spellStart"/>
      <w:r>
        <w:t>Godly</w:t>
      </w:r>
      <w:proofErr w:type="spellEnd"/>
      <w:r>
        <w:t xml:space="preserve"> Play -menetelmällä erilaisia raamatunkertomuksia elämyksellisesti. </w:t>
      </w:r>
      <w:proofErr w:type="spellStart"/>
      <w:r>
        <w:t>Godly</w:t>
      </w:r>
      <w:proofErr w:type="spellEnd"/>
      <w:r>
        <w:t xml:space="preserve"> Play perustuu </w:t>
      </w:r>
      <w:proofErr w:type="spellStart"/>
      <w:r>
        <w:t>montessoripedagogiikkaan</w:t>
      </w:r>
      <w:proofErr w:type="spellEnd"/>
      <w:r>
        <w:t xml:space="preserve">, jonka periaatteita ovat leikki, tutkiminen, ihmettely, hiljaisuus, sanaton viestintä ja kokeileminen. Lastenohjaajana olen erityisesti kertonut </w:t>
      </w:r>
      <w:proofErr w:type="spellStart"/>
      <w:r>
        <w:t>Godly</w:t>
      </w:r>
      <w:proofErr w:type="spellEnd"/>
      <w:r>
        <w:t xml:space="preserve"> Play -menetelmällä raamatunkertomuksia lapsille.</w:t>
      </w:r>
    </w:p>
    <w:p w14:paraId="0AACDC46" w14:textId="77777777" w:rsidR="006F6014" w:rsidRDefault="006F6014" w:rsidP="006F6014"/>
    <w:p w14:paraId="248B1EC8" w14:textId="77777777" w:rsidR="006F6014" w:rsidRPr="004232F0" w:rsidRDefault="006F6014" w:rsidP="006F6014">
      <w:r w:rsidRPr="004232F0">
        <w:t>Menetelmä opettaa niin meitä aikuisia kuin lapsiakin. Yhteisessä hetkessä säilyy rauhallisuus ja keskittynyt tunnelma. Menetelmä opettaa myös kunnioittamaan esineitä ja ihmisiä, joiden kanssa saamme viettää yhteistä hetkeä.</w:t>
      </w:r>
    </w:p>
    <w:p w14:paraId="08289EB9" w14:textId="77777777" w:rsidR="006F6014" w:rsidRPr="004232F0" w:rsidRDefault="006F6014" w:rsidP="006F6014">
      <w:r w:rsidRPr="004232F0">
        <w:t xml:space="preserve"> </w:t>
      </w:r>
    </w:p>
    <w:p w14:paraId="195DDE4D" w14:textId="77777777" w:rsidR="006F6014" w:rsidRPr="004232F0" w:rsidRDefault="006F6014" w:rsidP="006F6014">
      <w:r w:rsidRPr="004232F0">
        <w:t xml:space="preserve">Kertomukset esitetään visuaalisesti kauniiden käsintehtyjen puisten ja luonnon materiaaleista valmistettujen esineiden avulla. Olen saanut nähdä kuinka nämä </w:t>
      </w:r>
      <w:proofErr w:type="spellStart"/>
      <w:r w:rsidRPr="004232F0">
        <w:t>Godly</w:t>
      </w:r>
      <w:proofErr w:type="spellEnd"/>
      <w:r w:rsidRPr="004232F0">
        <w:t xml:space="preserve"> Play -välineet kiinnostavat lapsia ja innostavat heitä tutkimaan ja leikkimään.</w:t>
      </w:r>
    </w:p>
    <w:p w14:paraId="4125E133" w14:textId="77777777" w:rsidR="006F6014" w:rsidRPr="004232F0" w:rsidRDefault="006F6014" w:rsidP="006F6014">
      <w:r w:rsidRPr="004232F0">
        <w:t xml:space="preserve">Kertomus </w:t>
      </w:r>
      <w:proofErr w:type="spellStart"/>
      <w:r w:rsidRPr="004232F0">
        <w:t>osallistaa</w:t>
      </w:r>
      <w:proofErr w:type="spellEnd"/>
      <w:r w:rsidRPr="004232F0">
        <w:t xml:space="preserve"> lapsia ennen ja jälkeen kertomuksen. Kertomuksen aikana lapset kuuntelevat keskittyneesti. On tärkeää, että kertoja osaa tekstin ulkoa, jotta hän voi eläytyä tarinaan. Ehkä tietynlainen rauhallisuus ja yksinkertaisuus on vastapainoa kaikelle sille mikä kuormittaa lasta. </w:t>
      </w:r>
    </w:p>
    <w:p w14:paraId="653D4854" w14:textId="77777777" w:rsidR="006F6014" w:rsidRPr="004232F0" w:rsidRDefault="006F6014" w:rsidP="006F6014">
      <w:r w:rsidRPr="004232F0">
        <w:t xml:space="preserve">Kertomuksen alussa tai jälkeen pohditaan avoimia kysymyksiä. Kysymykset alkavat sanoilla "Ihmettelen, mikä kohta tässä kertomuksessa oli tärkein?"  sekä “Mistä kohdasta kertomusta pidit eniten?” jne.  Kysymyksiin ei ole oikeita tai vääriä vastauksia. Hämmästyn suuresti, miten viisaita ajatuksia saan lapsilta kuulla. Nämä ihmettelyhetket ovatkin minulle erityisen tärkeitä, koska saan niistä niin paljon. Lasten vastaukset saavat usein silmäkulmanikin kostumaan. </w:t>
      </w:r>
    </w:p>
    <w:p w14:paraId="7B0CA072" w14:textId="77777777" w:rsidR="006F6014" w:rsidRPr="004232F0" w:rsidRDefault="006F6014" w:rsidP="006F6014">
      <w:r w:rsidRPr="004232F0">
        <w:t xml:space="preserve">Tämän kesän seurakunnan alakouluikäisten Päiväleirillä kysyin lapsilta ennen Luomiskertomuksen aloittamista, mikä on kaikkein suurin </w:t>
      </w:r>
      <w:proofErr w:type="gramStart"/>
      <w:r w:rsidRPr="004232F0">
        <w:t>lahja</w:t>
      </w:r>
      <w:proofErr w:type="gramEnd"/>
      <w:r w:rsidRPr="004232F0">
        <w:t xml:space="preserve"> jonka olet saanut? Sain vain koskettavia vastauksia: elämä, syntymä, perhe, äiti, isä, sisko,</w:t>
      </w:r>
      <w:r>
        <w:t xml:space="preserve"> </w:t>
      </w:r>
      <w:r w:rsidRPr="004232F0">
        <w:t>veli, koti. Kukaan ei maininnut minkäänlaista tavaraa.</w:t>
      </w:r>
    </w:p>
    <w:p w14:paraId="2E741EC4" w14:textId="77777777" w:rsidR="006F6014" w:rsidRPr="004232F0" w:rsidRDefault="006F6014" w:rsidP="006F6014">
      <w:r w:rsidRPr="004232F0">
        <w:t xml:space="preserve">Juuri lasten aitous ja vilpittömyys kannustavat meitä lastenohjaajia käyttämään </w:t>
      </w:r>
      <w:proofErr w:type="spellStart"/>
      <w:r w:rsidRPr="004232F0">
        <w:t>Godly</w:t>
      </w:r>
      <w:proofErr w:type="spellEnd"/>
      <w:r w:rsidRPr="004232F0">
        <w:t xml:space="preserve"> Play -menetelmää Ylöjärven seurakunnassa jatkossakin. Menetelmä on ohjaajille vaativa, mutta palkitseva.</w:t>
      </w:r>
    </w:p>
    <w:p w14:paraId="37CD07AA" w14:textId="77777777" w:rsidR="006F6014" w:rsidRDefault="006F6014" w:rsidP="006F6014">
      <w:pPr>
        <w:spacing w:after="0" w:line="240" w:lineRule="auto"/>
      </w:pPr>
      <w:r>
        <w:t>Maria Kujala</w:t>
      </w:r>
    </w:p>
    <w:p w14:paraId="4FABE304" w14:textId="77777777" w:rsidR="006F6014" w:rsidRPr="003050C2" w:rsidRDefault="006F6014" w:rsidP="006F6014">
      <w:pPr>
        <w:spacing w:after="0" w:line="240" w:lineRule="auto"/>
      </w:pPr>
      <w:r>
        <w:t>Lastenohjaaja</w:t>
      </w:r>
    </w:p>
    <w:p w14:paraId="574F4558" w14:textId="77777777" w:rsidR="00D369AD" w:rsidRDefault="00D369AD"/>
    <w:sectPr w:rsidR="00D369AD" w:rsidSect="006F601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14"/>
    <w:rsid w:val="006F6014"/>
    <w:rsid w:val="0085328D"/>
    <w:rsid w:val="00D369AD"/>
    <w:rsid w:val="00F5785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D96D8"/>
  <w15:chartTrackingRefBased/>
  <w15:docId w15:val="{EBD9798D-D04B-4A5C-BC0D-57F60FC8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F6014"/>
    <w:pPr>
      <w:spacing w:line="278" w:lineRule="auto"/>
    </w:pPr>
    <w:rPr>
      <w:sz w:val="24"/>
      <w:szCs w:val="24"/>
    </w:rPr>
  </w:style>
  <w:style w:type="paragraph" w:styleId="Otsikko1">
    <w:name w:val="heading 1"/>
    <w:basedOn w:val="Normaali"/>
    <w:next w:val="Normaali"/>
    <w:link w:val="Otsikko1Char"/>
    <w:uiPriority w:val="9"/>
    <w:qFormat/>
    <w:rsid w:val="006F601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6F601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semiHidden/>
    <w:unhideWhenUsed/>
    <w:qFormat/>
    <w:rsid w:val="006F6014"/>
    <w:pPr>
      <w:keepNext/>
      <w:keepLines/>
      <w:spacing w:before="160" w:after="80" w:line="259" w:lineRule="auto"/>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semiHidden/>
    <w:unhideWhenUsed/>
    <w:qFormat/>
    <w:rsid w:val="006F6014"/>
    <w:pPr>
      <w:keepNext/>
      <w:keepLines/>
      <w:spacing w:before="80" w:after="40" w:line="259" w:lineRule="auto"/>
      <w:outlineLvl w:val="3"/>
    </w:pPr>
    <w:rPr>
      <w:rFonts w:eastAsiaTheme="majorEastAsia" w:cstheme="majorBidi"/>
      <w:i/>
      <w:iCs/>
      <w:color w:val="2F5496" w:themeColor="accent1" w:themeShade="BF"/>
      <w:sz w:val="22"/>
      <w:szCs w:val="22"/>
    </w:rPr>
  </w:style>
  <w:style w:type="paragraph" w:styleId="Otsikko5">
    <w:name w:val="heading 5"/>
    <w:basedOn w:val="Normaali"/>
    <w:next w:val="Normaali"/>
    <w:link w:val="Otsikko5Char"/>
    <w:uiPriority w:val="9"/>
    <w:semiHidden/>
    <w:unhideWhenUsed/>
    <w:qFormat/>
    <w:rsid w:val="006F6014"/>
    <w:pPr>
      <w:keepNext/>
      <w:keepLines/>
      <w:spacing w:before="80" w:after="40" w:line="259" w:lineRule="auto"/>
      <w:outlineLvl w:val="4"/>
    </w:pPr>
    <w:rPr>
      <w:rFonts w:eastAsiaTheme="majorEastAsia" w:cstheme="majorBidi"/>
      <w:color w:val="2F5496" w:themeColor="accent1" w:themeShade="BF"/>
      <w:sz w:val="22"/>
      <w:szCs w:val="22"/>
    </w:rPr>
  </w:style>
  <w:style w:type="paragraph" w:styleId="Otsikko6">
    <w:name w:val="heading 6"/>
    <w:basedOn w:val="Normaali"/>
    <w:next w:val="Normaali"/>
    <w:link w:val="Otsikko6Char"/>
    <w:uiPriority w:val="9"/>
    <w:semiHidden/>
    <w:unhideWhenUsed/>
    <w:qFormat/>
    <w:rsid w:val="006F6014"/>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Otsikko7">
    <w:name w:val="heading 7"/>
    <w:basedOn w:val="Normaali"/>
    <w:next w:val="Normaali"/>
    <w:link w:val="Otsikko7Char"/>
    <w:uiPriority w:val="9"/>
    <w:semiHidden/>
    <w:unhideWhenUsed/>
    <w:qFormat/>
    <w:rsid w:val="006F6014"/>
    <w:pPr>
      <w:keepNext/>
      <w:keepLines/>
      <w:spacing w:before="40" w:after="0" w:line="259" w:lineRule="auto"/>
      <w:outlineLvl w:val="6"/>
    </w:pPr>
    <w:rPr>
      <w:rFonts w:eastAsiaTheme="majorEastAsia" w:cstheme="majorBidi"/>
      <w:color w:val="595959" w:themeColor="text1" w:themeTint="A6"/>
      <w:sz w:val="22"/>
      <w:szCs w:val="22"/>
    </w:rPr>
  </w:style>
  <w:style w:type="paragraph" w:styleId="Otsikko8">
    <w:name w:val="heading 8"/>
    <w:basedOn w:val="Normaali"/>
    <w:next w:val="Normaali"/>
    <w:link w:val="Otsikko8Char"/>
    <w:uiPriority w:val="9"/>
    <w:semiHidden/>
    <w:unhideWhenUsed/>
    <w:qFormat/>
    <w:rsid w:val="006F6014"/>
    <w:pPr>
      <w:keepNext/>
      <w:keepLines/>
      <w:spacing w:after="0" w:line="259" w:lineRule="auto"/>
      <w:outlineLvl w:val="7"/>
    </w:pPr>
    <w:rPr>
      <w:rFonts w:eastAsiaTheme="majorEastAsia" w:cstheme="majorBidi"/>
      <w:i/>
      <w:iCs/>
      <w:color w:val="272727" w:themeColor="text1" w:themeTint="D8"/>
      <w:sz w:val="22"/>
      <w:szCs w:val="22"/>
    </w:rPr>
  </w:style>
  <w:style w:type="paragraph" w:styleId="Otsikko9">
    <w:name w:val="heading 9"/>
    <w:basedOn w:val="Normaali"/>
    <w:next w:val="Normaali"/>
    <w:link w:val="Otsikko9Char"/>
    <w:uiPriority w:val="9"/>
    <w:semiHidden/>
    <w:unhideWhenUsed/>
    <w:qFormat/>
    <w:rsid w:val="006F6014"/>
    <w:pPr>
      <w:keepNext/>
      <w:keepLines/>
      <w:spacing w:after="0" w:line="259" w:lineRule="auto"/>
      <w:outlineLvl w:val="8"/>
    </w:pPr>
    <w:rPr>
      <w:rFonts w:eastAsiaTheme="majorEastAsia" w:cstheme="majorBidi"/>
      <w:color w:val="272727" w:themeColor="text1" w:themeTint="D8"/>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F6014"/>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6F6014"/>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semiHidden/>
    <w:rsid w:val="006F6014"/>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semiHidden/>
    <w:rsid w:val="006F6014"/>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6F6014"/>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6F601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F601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F601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F6014"/>
    <w:rPr>
      <w:rFonts w:eastAsiaTheme="majorEastAsia" w:cstheme="majorBidi"/>
      <w:color w:val="272727" w:themeColor="text1" w:themeTint="D8"/>
    </w:rPr>
  </w:style>
  <w:style w:type="paragraph" w:styleId="Otsikko">
    <w:name w:val="Title"/>
    <w:basedOn w:val="Normaali"/>
    <w:next w:val="Normaali"/>
    <w:link w:val="OtsikkoChar"/>
    <w:uiPriority w:val="10"/>
    <w:qFormat/>
    <w:rsid w:val="006F6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F601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F6014"/>
    <w:pPr>
      <w:numPr>
        <w:ilvl w:val="1"/>
      </w:numPr>
      <w:spacing w:line="259" w:lineRule="auto"/>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F601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F6014"/>
    <w:pPr>
      <w:spacing w:before="160" w:line="259" w:lineRule="auto"/>
      <w:jc w:val="center"/>
    </w:pPr>
    <w:rPr>
      <w:i/>
      <w:iCs/>
      <w:color w:val="404040" w:themeColor="text1" w:themeTint="BF"/>
      <w:sz w:val="22"/>
      <w:szCs w:val="22"/>
    </w:rPr>
  </w:style>
  <w:style w:type="character" w:customStyle="1" w:styleId="LainausChar">
    <w:name w:val="Lainaus Char"/>
    <w:basedOn w:val="Kappaleenoletusfontti"/>
    <w:link w:val="Lainaus"/>
    <w:uiPriority w:val="29"/>
    <w:rsid w:val="006F6014"/>
    <w:rPr>
      <w:i/>
      <w:iCs/>
      <w:color w:val="404040" w:themeColor="text1" w:themeTint="BF"/>
    </w:rPr>
  </w:style>
  <w:style w:type="paragraph" w:styleId="Luettelokappale">
    <w:name w:val="List Paragraph"/>
    <w:basedOn w:val="Normaali"/>
    <w:uiPriority w:val="34"/>
    <w:qFormat/>
    <w:rsid w:val="006F6014"/>
    <w:pPr>
      <w:spacing w:line="259" w:lineRule="auto"/>
      <w:ind w:left="720"/>
      <w:contextualSpacing/>
    </w:pPr>
    <w:rPr>
      <w:sz w:val="22"/>
      <w:szCs w:val="22"/>
    </w:rPr>
  </w:style>
  <w:style w:type="character" w:styleId="Voimakaskorostus">
    <w:name w:val="Intense Emphasis"/>
    <w:basedOn w:val="Kappaleenoletusfontti"/>
    <w:uiPriority w:val="21"/>
    <w:qFormat/>
    <w:rsid w:val="006F6014"/>
    <w:rPr>
      <w:i/>
      <w:iCs/>
      <w:color w:val="2F5496" w:themeColor="accent1" w:themeShade="BF"/>
    </w:rPr>
  </w:style>
  <w:style w:type="paragraph" w:styleId="Erottuvalainaus">
    <w:name w:val="Intense Quote"/>
    <w:basedOn w:val="Normaali"/>
    <w:next w:val="Normaali"/>
    <w:link w:val="ErottuvalainausChar"/>
    <w:uiPriority w:val="30"/>
    <w:qFormat/>
    <w:rsid w:val="006F601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ErottuvalainausChar">
    <w:name w:val="Erottuva lainaus Char"/>
    <w:basedOn w:val="Kappaleenoletusfontti"/>
    <w:link w:val="Erottuvalainaus"/>
    <w:uiPriority w:val="30"/>
    <w:rsid w:val="006F6014"/>
    <w:rPr>
      <w:i/>
      <w:iCs/>
      <w:color w:val="2F5496" w:themeColor="accent1" w:themeShade="BF"/>
    </w:rPr>
  </w:style>
  <w:style w:type="character" w:styleId="Erottuvaviittaus">
    <w:name w:val="Intense Reference"/>
    <w:basedOn w:val="Kappaleenoletusfontti"/>
    <w:uiPriority w:val="32"/>
    <w:qFormat/>
    <w:rsid w:val="006F60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1929</Characters>
  <Application>Microsoft Office Word</Application>
  <DocSecurity>0</DocSecurity>
  <Lines>16</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Vanhatalo Anne</dc:creator>
  <cp:keywords/>
  <dc:description/>
  <cp:lastModifiedBy>Vanhatalo Anne</cp:lastModifiedBy>
  <cp:revision>1</cp:revision>
  <dcterms:created xsi:type="dcterms:W3CDTF">2026-09-01T14:19:00Z</dcterms:created>
  <dcterms:modified xsi:type="dcterms:W3CDTF">2026-09-01T14:20:00Z</dcterms:modified>
</cp:coreProperties>
</file>